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578" w:rsidRPr="00BF7BA2" w:rsidRDefault="00BF7BA2">
      <w:pPr>
        <w:rPr>
          <w:b/>
        </w:rPr>
      </w:pPr>
      <w:r w:rsidRPr="00BF7BA2">
        <w:rPr>
          <w:b/>
        </w:rPr>
        <w:t>ABSTRACT</w:t>
      </w:r>
    </w:p>
    <w:p w:rsidR="00BF7BA2" w:rsidRDefault="00BF7BA2">
      <w:pPr>
        <w:rPr>
          <w:b/>
        </w:rPr>
      </w:pPr>
      <w:r w:rsidRPr="00BF7BA2">
        <w:rPr>
          <w:b/>
        </w:rPr>
        <w:t xml:space="preserve">CATHETER ASSOCIATED </w:t>
      </w:r>
      <w:r w:rsidR="00433CA4">
        <w:rPr>
          <w:b/>
        </w:rPr>
        <w:t xml:space="preserve">URETHRAL STRICTURES NOT AN UNCOMMON </w:t>
      </w:r>
      <w:r w:rsidR="00865727">
        <w:rPr>
          <w:b/>
        </w:rPr>
        <w:t>OCCURRENCE</w:t>
      </w:r>
    </w:p>
    <w:p w:rsidR="00865727" w:rsidRDefault="00865727">
      <w:pPr>
        <w:rPr>
          <w:b/>
        </w:rPr>
      </w:pPr>
      <w:r>
        <w:rPr>
          <w:b/>
        </w:rPr>
        <w:t>GYASI SARPONG 1, R. AZORLIADE 1, AA APPIAH 1, G. AMOAH 2, D. ARTHUR 2, K ABOAH 2, B NYAMEKYE 2, E. YENLI 2, P. MAISON 2.</w:t>
      </w:r>
    </w:p>
    <w:p w:rsidR="00433CA4" w:rsidRDefault="00433CA4">
      <w:pPr>
        <w:rPr>
          <w:b/>
        </w:rPr>
      </w:pPr>
    </w:p>
    <w:p w:rsidR="00BF7BA2" w:rsidRDefault="00BF7BA2">
      <w:pPr>
        <w:rPr>
          <w:b/>
        </w:rPr>
      </w:pPr>
      <w:r>
        <w:rPr>
          <w:b/>
        </w:rPr>
        <w:t>OBJECTIVES</w:t>
      </w:r>
    </w:p>
    <w:p w:rsidR="00433CA4" w:rsidRDefault="00BF7BA2" w:rsidP="00AC334E">
      <w:pPr>
        <w:pStyle w:val="ListParagraph"/>
        <w:numPr>
          <w:ilvl w:val="0"/>
          <w:numId w:val="1"/>
        </w:numPr>
        <w:rPr>
          <w:b/>
        </w:rPr>
      </w:pPr>
      <w:r w:rsidRPr="00AC334E">
        <w:rPr>
          <w:b/>
        </w:rPr>
        <w:t>To highlight the serious problem of urethral strictures developing as a result of catheterization either from traumatic catheterizati</w:t>
      </w:r>
      <w:r w:rsidR="00433CA4" w:rsidRPr="00AC334E">
        <w:rPr>
          <w:b/>
        </w:rPr>
        <w:t>on or allergic reaction to</w:t>
      </w:r>
      <w:r w:rsidRPr="00AC334E">
        <w:rPr>
          <w:b/>
        </w:rPr>
        <w:t xml:space="preserve"> catheters or </w:t>
      </w:r>
      <w:r w:rsidR="00AC334E" w:rsidRPr="00AC334E">
        <w:rPr>
          <w:b/>
        </w:rPr>
        <w:t>infection.</w:t>
      </w:r>
    </w:p>
    <w:p w:rsidR="00AC334E" w:rsidRPr="00AC334E" w:rsidRDefault="00AC334E" w:rsidP="00AC334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To make recommendations to reduce the incidence of catheter associated urethral strictures.</w:t>
      </w:r>
    </w:p>
    <w:p w:rsidR="00BF7BA2" w:rsidRDefault="00BF7BA2">
      <w:pPr>
        <w:rPr>
          <w:b/>
        </w:rPr>
      </w:pPr>
    </w:p>
    <w:p w:rsidR="00BF7BA2" w:rsidRDefault="00BF7BA2">
      <w:pPr>
        <w:rPr>
          <w:b/>
        </w:rPr>
      </w:pPr>
      <w:r>
        <w:rPr>
          <w:b/>
        </w:rPr>
        <w:t>PATIENTS AND METHODS</w:t>
      </w:r>
    </w:p>
    <w:p w:rsidR="00BF7BA2" w:rsidRDefault="00433CA4">
      <w:pPr>
        <w:rPr>
          <w:b/>
        </w:rPr>
      </w:pPr>
      <w:r>
        <w:rPr>
          <w:b/>
        </w:rPr>
        <w:t>We reviewed</w:t>
      </w:r>
      <w:r w:rsidR="00BF7BA2">
        <w:rPr>
          <w:b/>
        </w:rPr>
        <w:t xml:space="preserve"> our data base of patients coming for urethroplasties over a one year period at the Komfo Anokye Teaching Hospital from October 2012 to September 2013 to describe the stricture characteris</w:t>
      </w:r>
      <w:r w:rsidR="00EA73FF">
        <w:rPr>
          <w:b/>
        </w:rPr>
        <w:t>tics</w:t>
      </w:r>
      <w:r w:rsidR="00094718">
        <w:rPr>
          <w:b/>
        </w:rPr>
        <w:t xml:space="preserve"> of those caused by catheters</w:t>
      </w:r>
      <w:r w:rsidR="00EA73FF">
        <w:rPr>
          <w:b/>
        </w:rPr>
        <w:t>.</w:t>
      </w:r>
    </w:p>
    <w:p w:rsidR="00BF7BA2" w:rsidRDefault="00BF7BA2">
      <w:pPr>
        <w:rPr>
          <w:b/>
        </w:rPr>
      </w:pPr>
    </w:p>
    <w:p w:rsidR="00BF7BA2" w:rsidRDefault="00BF7BA2">
      <w:pPr>
        <w:rPr>
          <w:b/>
        </w:rPr>
      </w:pPr>
      <w:r>
        <w:rPr>
          <w:b/>
        </w:rPr>
        <w:t>RESULTS</w:t>
      </w:r>
    </w:p>
    <w:p w:rsidR="00BF7BA2" w:rsidRDefault="00BF7BA2">
      <w:pPr>
        <w:rPr>
          <w:b/>
        </w:rPr>
      </w:pPr>
      <w:r>
        <w:rPr>
          <w:b/>
        </w:rPr>
        <w:t xml:space="preserve">Overall, </w:t>
      </w:r>
      <w:r w:rsidR="00433CA4">
        <w:rPr>
          <w:b/>
        </w:rPr>
        <w:t>100 urethroplasties for urethral strictures</w:t>
      </w:r>
      <w:r w:rsidR="00AC334E">
        <w:rPr>
          <w:b/>
        </w:rPr>
        <w:t xml:space="preserve"> were done during</w:t>
      </w:r>
      <w:r w:rsidR="00433CA4">
        <w:rPr>
          <w:b/>
        </w:rPr>
        <w:t xml:space="preserve"> the study</w:t>
      </w:r>
      <w:r w:rsidR="00AC334E">
        <w:rPr>
          <w:b/>
        </w:rPr>
        <w:t xml:space="preserve"> period</w:t>
      </w:r>
      <w:r w:rsidR="00433CA4">
        <w:rPr>
          <w:b/>
        </w:rPr>
        <w:t xml:space="preserve">.  </w:t>
      </w:r>
      <w:r w:rsidR="00D01184">
        <w:rPr>
          <w:b/>
        </w:rPr>
        <w:t>Of these, 15 were</w:t>
      </w:r>
      <w:r>
        <w:rPr>
          <w:b/>
        </w:rPr>
        <w:t xml:space="preserve"> catheter assoc</w:t>
      </w:r>
      <w:r w:rsidR="008609E2">
        <w:rPr>
          <w:b/>
        </w:rPr>
        <w:t>iated</w:t>
      </w:r>
      <w:r w:rsidR="00D01184">
        <w:rPr>
          <w:b/>
        </w:rPr>
        <w:t>. Most were located in the anterior urethra, most were multiple and of long lengths</w:t>
      </w:r>
      <w:r w:rsidR="00AC334E">
        <w:rPr>
          <w:b/>
        </w:rPr>
        <w:t>. Tissue transfer was employed in repair of most of these strictures.</w:t>
      </w:r>
    </w:p>
    <w:p w:rsidR="00AC334E" w:rsidRDefault="00AC334E">
      <w:pPr>
        <w:rPr>
          <w:b/>
        </w:rPr>
      </w:pPr>
    </w:p>
    <w:p w:rsidR="00EA73FF" w:rsidRDefault="00BF7BA2" w:rsidP="00EA73FF">
      <w:pPr>
        <w:rPr>
          <w:b/>
        </w:rPr>
      </w:pPr>
      <w:r>
        <w:rPr>
          <w:b/>
        </w:rPr>
        <w:t>CONCLUSIONS</w:t>
      </w:r>
      <w:r w:rsidR="00EA73FF">
        <w:rPr>
          <w:b/>
        </w:rPr>
        <w:t>:</w:t>
      </w:r>
    </w:p>
    <w:p w:rsidR="00EA73FF" w:rsidRPr="00EA73FF" w:rsidRDefault="00EA73FF" w:rsidP="00EA73FF">
      <w:pPr>
        <w:rPr>
          <w:b/>
        </w:rPr>
      </w:pPr>
      <w:r>
        <w:rPr>
          <w:b/>
        </w:rPr>
        <w:t xml:space="preserve">Catheter associated urethral strictures are common, they are </w:t>
      </w:r>
      <w:r w:rsidR="007F54E5">
        <w:rPr>
          <w:b/>
        </w:rPr>
        <w:t>more complex</w:t>
      </w:r>
      <w:r>
        <w:rPr>
          <w:b/>
        </w:rPr>
        <w:t xml:space="preserve">, they </w:t>
      </w:r>
      <w:r w:rsidR="007F54E5">
        <w:rPr>
          <w:b/>
        </w:rPr>
        <w:t xml:space="preserve">require long </w:t>
      </w:r>
      <w:r>
        <w:rPr>
          <w:b/>
        </w:rPr>
        <w:t xml:space="preserve"> surgery hours and </w:t>
      </w:r>
      <w:r w:rsidR="007F54E5">
        <w:rPr>
          <w:b/>
        </w:rPr>
        <w:t>their repairs are associated with more complications hence the need to prevent their occurrence.</w:t>
      </w:r>
    </w:p>
    <w:p w:rsidR="00EA73FF" w:rsidRPr="00BF7BA2" w:rsidRDefault="00EA73FF">
      <w:pPr>
        <w:rPr>
          <w:b/>
        </w:rPr>
      </w:pPr>
    </w:p>
    <w:sectPr w:rsidR="00EA73FF" w:rsidRPr="00BF7BA2" w:rsidSect="00F745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2739B"/>
    <w:multiLevelType w:val="hybridMultilevel"/>
    <w:tmpl w:val="85908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012EBA"/>
    <w:multiLevelType w:val="hybridMultilevel"/>
    <w:tmpl w:val="49DC0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BF7BA2"/>
    <w:rsid w:val="00054C18"/>
    <w:rsid w:val="00064C08"/>
    <w:rsid w:val="00065977"/>
    <w:rsid w:val="00087B6F"/>
    <w:rsid w:val="00094718"/>
    <w:rsid w:val="000D6F17"/>
    <w:rsid w:val="00152221"/>
    <w:rsid w:val="00164097"/>
    <w:rsid w:val="002673B2"/>
    <w:rsid w:val="00267E6C"/>
    <w:rsid w:val="0028018E"/>
    <w:rsid w:val="00433CA4"/>
    <w:rsid w:val="0071505D"/>
    <w:rsid w:val="00781FB5"/>
    <w:rsid w:val="007D4D8A"/>
    <w:rsid w:val="007F54E5"/>
    <w:rsid w:val="008609E2"/>
    <w:rsid w:val="00865727"/>
    <w:rsid w:val="008D5375"/>
    <w:rsid w:val="009933F4"/>
    <w:rsid w:val="009B3D56"/>
    <w:rsid w:val="00A92630"/>
    <w:rsid w:val="00AC334E"/>
    <w:rsid w:val="00BF7BA2"/>
    <w:rsid w:val="00CC1330"/>
    <w:rsid w:val="00D01184"/>
    <w:rsid w:val="00DA211C"/>
    <w:rsid w:val="00DC2396"/>
    <w:rsid w:val="00E3092F"/>
    <w:rsid w:val="00EA73FF"/>
    <w:rsid w:val="00F74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5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33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ARHIN</dc:creator>
  <cp:lastModifiedBy>DR ARHIN</cp:lastModifiedBy>
  <cp:revision>5</cp:revision>
  <dcterms:created xsi:type="dcterms:W3CDTF">2013-10-20T20:10:00Z</dcterms:created>
  <dcterms:modified xsi:type="dcterms:W3CDTF">2013-10-21T21:11:00Z</dcterms:modified>
</cp:coreProperties>
</file>