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BA8" w:rsidRDefault="00B8690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86909">
        <w:rPr>
          <w:rFonts w:ascii="Times New Roman" w:hAnsi="Times New Roman" w:cs="Times New Roman"/>
          <w:b/>
          <w:sz w:val="24"/>
          <w:szCs w:val="24"/>
        </w:rPr>
        <w:t>Title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B869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2BAE" w:rsidRPr="00B86909">
        <w:rPr>
          <w:rFonts w:ascii="Times New Roman" w:hAnsi="Times New Roman" w:cs="Times New Roman"/>
          <w:b/>
          <w:sz w:val="24"/>
          <w:szCs w:val="24"/>
        </w:rPr>
        <w:t xml:space="preserve">The impact of outpatient </w:t>
      </w:r>
      <w:proofErr w:type="spellStart"/>
      <w:r w:rsidR="001E2BAE" w:rsidRPr="00B86909">
        <w:rPr>
          <w:rFonts w:ascii="Times New Roman" w:hAnsi="Times New Roman" w:cs="Times New Roman"/>
          <w:b/>
          <w:sz w:val="24"/>
          <w:szCs w:val="24"/>
        </w:rPr>
        <w:t>endourology</w:t>
      </w:r>
      <w:proofErr w:type="spellEnd"/>
      <w:r w:rsidR="001E2BAE" w:rsidRPr="00B86909">
        <w:rPr>
          <w:rFonts w:ascii="Times New Roman" w:hAnsi="Times New Roman" w:cs="Times New Roman"/>
          <w:b/>
          <w:sz w:val="24"/>
          <w:szCs w:val="24"/>
        </w:rPr>
        <w:t xml:space="preserve"> services in a tertiary hospital in a low resource environment.</w:t>
      </w:r>
    </w:p>
    <w:p w:rsidR="005D1A7F" w:rsidRDefault="005D1A7F">
      <w:pPr>
        <w:rPr>
          <w:rFonts w:ascii="Times New Roman" w:hAnsi="Times New Roman" w:cs="Times New Roman"/>
          <w:b/>
          <w:sz w:val="24"/>
          <w:szCs w:val="24"/>
        </w:rPr>
      </w:pPr>
    </w:p>
    <w:p w:rsidR="005D1A7F" w:rsidRPr="00B86909" w:rsidRDefault="005D1A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Authors </w:t>
      </w:r>
    </w:p>
    <w:p w:rsidR="001E2BAE" w:rsidRDefault="001E2B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Augustine O. </w:t>
      </w:r>
      <w:proofErr w:type="spellStart"/>
      <w:r>
        <w:rPr>
          <w:rFonts w:ascii="Times New Roman" w:hAnsi="Times New Roman" w:cs="Times New Roman"/>
          <w:sz w:val="24"/>
          <w:szCs w:val="24"/>
        </w:rPr>
        <w:t>Takure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Sikiru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Adebayo, </w:t>
      </w:r>
      <w:proofErr w:type="spellStart"/>
      <w:r>
        <w:rPr>
          <w:rFonts w:ascii="Times New Roman" w:hAnsi="Times New Roman" w:cs="Times New Roman"/>
          <w:sz w:val="24"/>
          <w:szCs w:val="24"/>
        </w:rPr>
        <w:t>Olayiwola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B. </w:t>
      </w:r>
      <w:proofErr w:type="spellStart"/>
      <w:r>
        <w:rPr>
          <w:rFonts w:ascii="Times New Roman" w:hAnsi="Times New Roman" w:cs="Times New Roman"/>
          <w:sz w:val="24"/>
          <w:szCs w:val="24"/>
        </w:rPr>
        <w:t>Shittu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Linus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I. </w:t>
      </w:r>
      <w:proofErr w:type="spellStart"/>
      <w:r>
        <w:rPr>
          <w:rFonts w:ascii="Times New Roman" w:hAnsi="Times New Roman" w:cs="Times New Roman"/>
          <w:sz w:val="24"/>
          <w:szCs w:val="24"/>
        </w:rPr>
        <w:t>Okeke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E. </w:t>
      </w:r>
      <w:proofErr w:type="spellStart"/>
      <w:r>
        <w:rPr>
          <w:rFonts w:ascii="Times New Roman" w:hAnsi="Times New Roman" w:cs="Times New Roman"/>
          <w:sz w:val="24"/>
          <w:szCs w:val="24"/>
        </w:rPr>
        <w:t>Oluwabunmi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Olapade-Olaopa</w:t>
      </w:r>
      <w:proofErr w:type="spellEnd"/>
    </w:p>
    <w:p w:rsidR="005D1A7F" w:rsidRPr="005D1A7F" w:rsidRDefault="005D1A7F">
      <w:pPr>
        <w:rPr>
          <w:rFonts w:ascii="Times New Roman" w:hAnsi="Times New Roman" w:cs="Times New Roman"/>
          <w:b/>
          <w:sz w:val="24"/>
          <w:szCs w:val="24"/>
        </w:rPr>
      </w:pPr>
      <w:r w:rsidRPr="00B86909">
        <w:rPr>
          <w:rFonts w:ascii="Times New Roman" w:hAnsi="Times New Roman" w:cs="Times New Roman"/>
          <w:b/>
          <w:sz w:val="24"/>
          <w:szCs w:val="24"/>
        </w:rPr>
        <w:t>Address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B869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2BAE" w:rsidRDefault="001E2B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Surgery, University College Hospital and College of Medicine, University of Ibadan, Ibadan, Nigeria</w:t>
      </w:r>
    </w:p>
    <w:p w:rsidR="001E2BAE" w:rsidRDefault="001E2BAE">
      <w:pPr>
        <w:rPr>
          <w:rFonts w:ascii="Times New Roman" w:hAnsi="Times New Roman" w:cs="Times New Roman"/>
          <w:sz w:val="24"/>
          <w:szCs w:val="24"/>
        </w:rPr>
      </w:pPr>
      <w:r w:rsidRPr="00B86909">
        <w:rPr>
          <w:rFonts w:ascii="Times New Roman" w:hAnsi="Times New Roman" w:cs="Times New Roman"/>
          <w:b/>
          <w:sz w:val="24"/>
          <w:szCs w:val="24"/>
        </w:rPr>
        <w:t>Presenter:</w:t>
      </w:r>
      <w:r>
        <w:rPr>
          <w:rFonts w:ascii="Times New Roman" w:hAnsi="Times New Roman" w:cs="Times New Roman"/>
          <w:sz w:val="24"/>
          <w:szCs w:val="24"/>
        </w:rPr>
        <w:t xml:space="preserve"> Augustine O. </w:t>
      </w:r>
      <w:proofErr w:type="spellStart"/>
      <w:r>
        <w:rPr>
          <w:rFonts w:ascii="Times New Roman" w:hAnsi="Times New Roman" w:cs="Times New Roman"/>
          <w:sz w:val="24"/>
          <w:szCs w:val="24"/>
        </w:rPr>
        <w:t>Takure</w:t>
      </w:r>
      <w:proofErr w:type="spellEnd"/>
      <w:r w:rsidR="00B86909">
        <w:rPr>
          <w:rFonts w:ascii="Times New Roman" w:hAnsi="Times New Roman" w:cs="Times New Roman"/>
          <w:sz w:val="24"/>
          <w:szCs w:val="24"/>
        </w:rPr>
        <w:t>,</w:t>
      </w:r>
    </w:p>
    <w:p w:rsidR="00B86909" w:rsidRDefault="00B86909">
      <w:pPr>
        <w:rPr>
          <w:rFonts w:ascii="Times New Roman" w:hAnsi="Times New Roman" w:cs="Times New Roman"/>
          <w:sz w:val="24"/>
          <w:szCs w:val="24"/>
        </w:rPr>
      </w:pPr>
      <w:r w:rsidRPr="00B86909">
        <w:rPr>
          <w:rFonts w:ascii="Times New Roman" w:hAnsi="Times New Roman" w:cs="Times New Roman"/>
          <w:b/>
          <w:sz w:val="24"/>
          <w:szCs w:val="24"/>
        </w:rPr>
        <w:t>E-mail address: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8408E4">
          <w:rPr>
            <w:rStyle w:val="Hyperlink"/>
            <w:rFonts w:ascii="Times New Roman" w:hAnsi="Times New Roman" w:cs="Times New Roman"/>
            <w:sz w:val="24"/>
            <w:szCs w:val="24"/>
          </w:rPr>
          <w:t>aotakure@yahoo.com</w:t>
        </w:r>
      </w:hyperlink>
    </w:p>
    <w:p w:rsidR="00B86909" w:rsidRDefault="00B86909">
      <w:pPr>
        <w:rPr>
          <w:rFonts w:ascii="Times New Roman" w:hAnsi="Times New Roman" w:cs="Times New Roman"/>
          <w:sz w:val="24"/>
          <w:szCs w:val="24"/>
        </w:rPr>
      </w:pPr>
      <w:r w:rsidRPr="00B86909">
        <w:rPr>
          <w:rFonts w:ascii="Times New Roman" w:hAnsi="Times New Roman" w:cs="Times New Roman"/>
          <w:b/>
          <w:sz w:val="24"/>
          <w:szCs w:val="24"/>
        </w:rPr>
        <w:t>Mobile number:</w:t>
      </w:r>
      <w:r>
        <w:rPr>
          <w:rFonts w:ascii="Times New Roman" w:hAnsi="Times New Roman" w:cs="Times New Roman"/>
          <w:sz w:val="24"/>
          <w:szCs w:val="24"/>
        </w:rPr>
        <w:t xml:space="preserve"> +234 803 393 1714 </w:t>
      </w:r>
    </w:p>
    <w:p w:rsidR="001E2BAE" w:rsidRPr="00B86909" w:rsidRDefault="001E2BAE">
      <w:pPr>
        <w:rPr>
          <w:rFonts w:ascii="Times New Roman" w:hAnsi="Times New Roman" w:cs="Times New Roman"/>
          <w:b/>
          <w:sz w:val="24"/>
          <w:szCs w:val="24"/>
        </w:rPr>
      </w:pPr>
      <w:r w:rsidRPr="00B86909">
        <w:rPr>
          <w:rFonts w:ascii="Times New Roman" w:hAnsi="Times New Roman" w:cs="Times New Roman"/>
          <w:b/>
          <w:sz w:val="24"/>
          <w:szCs w:val="24"/>
        </w:rPr>
        <w:t xml:space="preserve">Abstract </w:t>
      </w:r>
    </w:p>
    <w:p w:rsidR="001E2BAE" w:rsidRDefault="001E2BAE">
      <w:pPr>
        <w:rPr>
          <w:rFonts w:ascii="Times New Roman" w:hAnsi="Times New Roman" w:cs="Times New Roman"/>
          <w:sz w:val="24"/>
          <w:szCs w:val="24"/>
        </w:rPr>
      </w:pPr>
      <w:r w:rsidRPr="00B86909">
        <w:rPr>
          <w:rFonts w:ascii="Times New Roman" w:hAnsi="Times New Roman" w:cs="Times New Roman"/>
          <w:b/>
          <w:sz w:val="24"/>
          <w:szCs w:val="24"/>
        </w:rPr>
        <w:t xml:space="preserve">Introduction and Objectives: </w:t>
      </w:r>
      <w:r>
        <w:rPr>
          <w:rFonts w:ascii="Times New Roman" w:hAnsi="Times New Roman" w:cs="Times New Roman"/>
          <w:sz w:val="24"/>
          <w:szCs w:val="24"/>
        </w:rPr>
        <w:t xml:space="preserve">Since the acceptance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endourology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1980’s, a significant number of outpatient endoscopic procedures are now done. We reviewed all outpatient endoscopy procedures done over a 9 year period in our tertiary hospital to see what impact it has on urology services. </w:t>
      </w:r>
      <w:r w:rsidR="0082521E">
        <w:rPr>
          <w:rFonts w:ascii="Times New Roman" w:hAnsi="Times New Roman" w:cs="Times New Roman"/>
          <w:sz w:val="24"/>
          <w:szCs w:val="24"/>
        </w:rPr>
        <w:t xml:space="preserve">There is limited inpatient theatre space in our multispecialty surgical hospital. The cost of inpatient admission is also high. </w:t>
      </w:r>
    </w:p>
    <w:p w:rsidR="0082521E" w:rsidRDefault="0082521E">
      <w:pPr>
        <w:rPr>
          <w:rFonts w:ascii="Times New Roman" w:hAnsi="Times New Roman" w:cs="Times New Roman"/>
          <w:sz w:val="24"/>
          <w:szCs w:val="24"/>
        </w:rPr>
      </w:pPr>
      <w:r w:rsidRPr="00B86909">
        <w:rPr>
          <w:rFonts w:ascii="Times New Roman" w:hAnsi="Times New Roman" w:cs="Times New Roman"/>
          <w:b/>
          <w:sz w:val="24"/>
          <w:szCs w:val="24"/>
        </w:rPr>
        <w:t>Methods:</w:t>
      </w:r>
      <w:r>
        <w:rPr>
          <w:rFonts w:ascii="Times New Roman" w:hAnsi="Times New Roman" w:cs="Times New Roman"/>
          <w:sz w:val="24"/>
          <w:szCs w:val="24"/>
        </w:rPr>
        <w:t xml:space="preserve"> All patients who had endoscopy from April 2004 to March 2013 were reviewed and the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analysed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anaesthesia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administered was either caudal block or topical. The average cost of outpatient endoscopy ranged from 78-156USD while it ranged from 625-3125USD in the inpatient theatre.</w:t>
      </w:r>
    </w:p>
    <w:p w:rsidR="0082521E" w:rsidRDefault="0082521E">
      <w:pPr>
        <w:rPr>
          <w:rFonts w:ascii="Times New Roman" w:hAnsi="Times New Roman" w:cs="Times New Roman"/>
          <w:sz w:val="24"/>
          <w:szCs w:val="24"/>
        </w:rPr>
      </w:pPr>
      <w:r w:rsidRPr="00B86909">
        <w:rPr>
          <w:rFonts w:ascii="Times New Roman" w:hAnsi="Times New Roman" w:cs="Times New Roman"/>
          <w:b/>
          <w:sz w:val="24"/>
          <w:szCs w:val="24"/>
        </w:rPr>
        <w:t>Results:</w:t>
      </w:r>
      <w:r>
        <w:rPr>
          <w:rFonts w:ascii="Times New Roman" w:hAnsi="Times New Roman" w:cs="Times New Roman"/>
          <w:sz w:val="24"/>
          <w:szCs w:val="24"/>
        </w:rPr>
        <w:t xml:space="preserve"> A total of 1</w:t>
      </w:r>
      <w:r w:rsidR="005D1A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031 patients had 1</w:t>
      </w:r>
      <w:r w:rsidR="005D1A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150 endoscopy procedure</w:t>
      </w:r>
      <w:r w:rsidR="005D1A7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done in the outpatient theatre, while 62 endoscopic procedures were performed in the inpatient theatre. Thus 94.3% of all the patients had outpatient endoscopy performed in the hospital.</w:t>
      </w:r>
      <w:r w:rsidR="00B86909">
        <w:rPr>
          <w:rFonts w:ascii="Times New Roman" w:hAnsi="Times New Roman" w:cs="Times New Roman"/>
          <w:sz w:val="24"/>
          <w:szCs w:val="24"/>
        </w:rPr>
        <w:t xml:space="preserve"> The commonest procedures were </w:t>
      </w:r>
      <w:proofErr w:type="spellStart"/>
      <w:r w:rsidR="00B86909">
        <w:rPr>
          <w:rFonts w:ascii="Times New Roman" w:hAnsi="Times New Roman" w:cs="Times New Roman"/>
          <w:sz w:val="24"/>
          <w:szCs w:val="24"/>
        </w:rPr>
        <w:t>urethrocystoscopy</w:t>
      </w:r>
      <w:proofErr w:type="spellEnd"/>
      <w:r w:rsidR="00B86909">
        <w:rPr>
          <w:rFonts w:ascii="Times New Roman" w:hAnsi="Times New Roman" w:cs="Times New Roman"/>
          <w:sz w:val="24"/>
          <w:szCs w:val="24"/>
        </w:rPr>
        <w:t xml:space="preserve"> (518), </w:t>
      </w:r>
      <w:proofErr w:type="spellStart"/>
      <w:r w:rsidR="00B86909">
        <w:rPr>
          <w:rFonts w:ascii="Times New Roman" w:hAnsi="Times New Roman" w:cs="Times New Roman"/>
          <w:sz w:val="24"/>
          <w:szCs w:val="24"/>
        </w:rPr>
        <w:t>cystoscopy</w:t>
      </w:r>
      <w:proofErr w:type="spellEnd"/>
      <w:r w:rsidR="00B86909">
        <w:rPr>
          <w:rFonts w:ascii="Times New Roman" w:hAnsi="Times New Roman" w:cs="Times New Roman"/>
          <w:sz w:val="24"/>
          <w:szCs w:val="24"/>
        </w:rPr>
        <w:t xml:space="preserve"> alone (250), direct visual internal </w:t>
      </w:r>
      <w:proofErr w:type="spellStart"/>
      <w:r w:rsidR="00B86909">
        <w:rPr>
          <w:rFonts w:ascii="Times New Roman" w:hAnsi="Times New Roman" w:cs="Times New Roman"/>
          <w:sz w:val="24"/>
          <w:szCs w:val="24"/>
        </w:rPr>
        <w:t>urethrotomy</w:t>
      </w:r>
      <w:proofErr w:type="spellEnd"/>
      <w:r w:rsidR="00B86909">
        <w:rPr>
          <w:rFonts w:ascii="Times New Roman" w:hAnsi="Times New Roman" w:cs="Times New Roman"/>
          <w:sz w:val="24"/>
          <w:szCs w:val="24"/>
        </w:rPr>
        <w:t xml:space="preserve"> (118) and </w:t>
      </w:r>
      <w:proofErr w:type="spellStart"/>
      <w:r w:rsidR="00B86909">
        <w:rPr>
          <w:rFonts w:ascii="Times New Roman" w:hAnsi="Times New Roman" w:cs="Times New Roman"/>
          <w:sz w:val="24"/>
          <w:szCs w:val="24"/>
        </w:rPr>
        <w:t>cystoscopy</w:t>
      </w:r>
      <w:proofErr w:type="spellEnd"/>
      <w:r w:rsidR="00B86909">
        <w:rPr>
          <w:rFonts w:ascii="Times New Roman" w:hAnsi="Times New Roman" w:cs="Times New Roman"/>
          <w:sz w:val="24"/>
          <w:szCs w:val="24"/>
        </w:rPr>
        <w:t xml:space="preserve"> with bladder biopsy (63). 1.1% of the procedures were abandoned due to complications. </w:t>
      </w:r>
    </w:p>
    <w:p w:rsidR="00B86909" w:rsidRPr="001E2BAE" w:rsidRDefault="00B86909">
      <w:pPr>
        <w:rPr>
          <w:rFonts w:ascii="Times New Roman" w:hAnsi="Times New Roman" w:cs="Times New Roman"/>
          <w:sz w:val="24"/>
          <w:szCs w:val="24"/>
        </w:rPr>
      </w:pPr>
      <w:r w:rsidRPr="00B86909">
        <w:rPr>
          <w:rFonts w:ascii="Times New Roman" w:hAnsi="Times New Roman" w:cs="Times New Roman"/>
          <w:b/>
          <w:sz w:val="24"/>
          <w:szCs w:val="24"/>
        </w:rPr>
        <w:t>Conclusions:</w:t>
      </w:r>
      <w:r>
        <w:rPr>
          <w:rFonts w:ascii="Times New Roman" w:hAnsi="Times New Roman" w:cs="Times New Roman"/>
          <w:sz w:val="24"/>
          <w:szCs w:val="24"/>
        </w:rPr>
        <w:t xml:space="preserve"> Outpatient endoscopy is attractive, affordable,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sedo-anaesthesia</w:t>
      </w:r>
      <w:proofErr w:type="spellEnd"/>
      <w:r>
        <w:rPr>
          <w:rFonts w:ascii="Times New Roman" w:hAnsi="Times New Roman" w:cs="Times New Roman"/>
          <w:sz w:val="24"/>
          <w:szCs w:val="24"/>
        </w:rPr>
        <w:t>. A significant number of procedures are done thus reducing the pressure for space in the inpatient theatre and corresponding increase in the urological care in a resource limited environment.</w:t>
      </w:r>
    </w:p>
    <w:sectPr w:rsidR="00B86909" w:rsidRPr="001E2BAE" w:rsidSect="00042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1E2BAE"/>
    <w:rsid w:val="0004212E"/>
    <w:rsid w:val="001547E5"/>
    <w:rsid w:val="001E2BAE"/>
    <w:rsid w:val="00355BB3"/>
    <w:rsid w:val="005D1A7F"/>
    <w:rsid w:val="0082521E"/>
    <w:rsid w:val="0084601B"/>
    <w:rsid w:val="00B86909"/>
    <w:rsid w:val="00E24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69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69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otakure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Tope Takure</dc:creator>
  <cp:lastModifiedBy>Olapade Olaopa .E</cp:lastModifiedBy>
  <cp:revision>4</cp:revision>
  <dcterms:created xsi:type="dcterms:W3CDTF">2013-10-21T17:39:00Z</dcterms:created>
  <dcterms:modified xsi:type="dcterms:W3CDTF">2013-10-22T20:05:00Z</dcterms:modified>
</cp:coreProperties>
</file>