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05" w:rsidRDefault="005D4305"/>
    <w:p w:rsidR="002A552B" w:rsidRPr="00DF7E46" w:rsidRDefault="00EF2A65" w:rsidP="00E67E60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CORRELATION OF THE IPSS </w:t>
      </w:r>
      <w:r w:rsidR="009F708C">
        <w:rPr>
          <w:b/>
          <w:sz w:val="24"/>
          <w:szCs w:val="24"/>
        </w:rPr>
        <w:t>AND QUALITY OF LIFE WITH</w:t>
      </w:r>
      <w:r>
        <w:rPr>
          <w:b/>
          <w:sz w:val="24"/>
          <w:szCs w:val="24"/>
        </w:rPr>
        <w:t xml:space="preserve"> MMS®</w:t>
      </w:r>
      <w:r w:rsidR="009F708C">
        <w:rPr>
          <w:b/>
          <w:sz w:val="24"/>
          <w:szCs w:val="24"/>
        </w:rPr>
        <w:t xml:space="preserve"> </w:t>
      </w:r>
      <w:r w:rsidR="002A552B" w:rsidRPr="00DF7E46">
        <w:rPr>
          <w:b/>
          <w:sz w:val="24"/>
          <w:szCs w:val="24"/>
        </w:rPr>
        <w:t>UROFLOWMETRY</w:t>
      </w:r>
      <w:r w:rsidR="009F708C">
        <w:rPr>
          <w:b/>
          <w:sz w:val="24"/>
          <w:szCs w:val="24"/>
        </w:rPr>
        <w:t xml:space="preserve"> IN PATIENTS WITH L</w:t>
      </w:r>
      <w:r>
        <w:rPr>
          <w:b/>
          <w:sz w:val="24"/>
          <w:szCs w:val="24"/>
        </w:rPr>
        <w:t>UTS IN IBADAN, NIGERIA</w:t>
      </w:r>
      <w:r w:rsidR="002A552B" w:rsidRPr="00DF7E46">
        <w:rPr>
          <w:sz w:val="24"/>
          <w:szCs w:val="24"/>
        </w:rPr>
        <w:t>.</w:t>
      </w:r>
      <w:proofErr w:type="gramEnd"/>
    </w:p>
    <w:p w:rsidR="002A552B" w:rsidRPr="00184FE2" w:rsidRDefault="00184FE2" w:rsidP="00E67E60">
      <w:pPr>
        <w:jc w:val="both"/>
        <w:rPr>
          <w:sz w:val="24"/>
          <w:szCs w:val="24"/>
        </w:rPr>
      </w:pPr>
      <w:r w:rsidRPr="00DF7E46">
        <w:rPr>
          <w:sz w:val="24"/>
          <w:szCs w:val="24"/>
        </w:rPr>
        <w:t>Toluyemi A. Malomo</w:t>
      </w:r>
      <w:r>
        <w:rPr>
          <w:sz w:val="24"/>
          <w:szCs w:val="24"/>
          <w:vertAlign w:val="superscript"/>
        </w:rPr>
        <w:t>1</w:t>
      </w:r>
      <w:r w:rsidR="002A552B" w:rsidRPr="00DF7E46">
        <w:rPr>
          <w:sz w:val="24"/>
          <w:szCs w:val="24"/>
        </w:rPr>
        <w:t>, S.Adekola Adebayo</w:t>
      </w:r>
      <w:r w:rsidR="002A552B" w:rsidRPr="00DF7E46">
        <w:rPr>
          <w:sz w:val="24"/>
          <w:szCs w:val="24"/>
          <w:vertAlign w:val="superscript"/>
        </w:rPr>
        <w:t>1</w:t>
      </w:r>
      <w:proofErr w:type="gramStart"/>
      <w:r w:rsidR="00C25F64">
        <w:rPr>
          <w:sz w:val="24"/>
          <w:szCs w:val="24"/>
          <w:vertAlign w:val="superscript"/>
        </w:rPr>
        <w:t>,2</w:t>
      </w:r>
      <w:proofErr w:type="gramEnd"/>
      <w:r w:rsidR="002A552B" w:rsidRPr="00DF7E46">
        <w:rPr>
          <w:sz w:val="24"/>
          <w:szCs w:val="24"/>
        </w:rPr>
        <w:t>,</w:t>
      </w:r>
      <w:r w:rsidR="00C25F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Austin.O</w:t>
      </w:r>
      <w:proofErr w:type="spellEnd"/>
      <w:r>
        <w:rPr>
          <w:sz w:val="24"/>
          <w:szCs w:val="24"/>
        </w:rPr>
        <w:t>. Takure</w:t>
      </w:r>
      <w:r>
        <w:rPr>
          <w:sz w:val="24"/>
          <w:szCs w:val="24"/>
          <w:vertAlign w:val="superscript"/>
        </w:rPr>
        <w:t>1</w:t>
      </w:r>
      <w:proofErr w:type="gramStart"/>
      <w:r w:rsidR="00C25F64">
        <w:rPr>
          <w:sz w:val="24"/>
          <w:szCs w:val="24"/>
          <w:vertAlign w:val="superscript"/>
        </w:rPr>
        <w:t>,2</w:t>
      </w:r>
      <w:proofErr w:type="gramEnd"/>
      <w:r w:rsidR="00C25F64">
        <w:rPr>
          <w:sz w:val="24"/>
          <w:szCs w:val="24"/>
        </w:rPr>
        <w:t>,</w:t>
      </w:r>
      <w:r w:rsidR="00C25F64" w:rsidRPr="00DF7E46">
        <w:rPr>
          <w:sz w:val="24"/>
          <w:szCs w:val="24"/>
        </w:rPr>
        <w:t xml:space="preserve"> Ambrose Anegbe</w:t>
      </w:r>
      <w:r w:rsidR="00C25F64">
        <w:rPr>
          <w:sz w:val="24"/>
          <w:szCs w:val="24"/>
          <w:vertAlign w:val="superscript"/>
        </w:rPr>
        <w:t>1</w:t>
      </w:r>
      <w:r w:rsidR="00C25F64">
        <w:rPr>
          <w:sz w:val="24"/>
          <w:szCs w:val="24"/>
        </w:rPr>
        <w:t xml:space="preserve">,                         </w:t>
      </w:r>
      <w:r>
        <w:rPr>
          <w:sz w:val="24"/>
          <w:szCs w:val="24"/>
        </w:rPr>
        <w:t>O.B. Shittu</w:t>
      </w:r>
      <w:r>
        <w:rPr>
          <w:sz w:val="24"/>
          <w:szCs w:val="24"/>
          <w:vertAlign w:val="superscript"/>
        </w:rPr>
        <w:t>1,2</w:t>
      </w:r>
      <w:r w:rsidR="00C25F64">
        <w:rPr>
          <w:sz w:val="24"/>
          <w:szCs w:val="24"/>
          <w:vertAlign w:val="superscript"/>
        </w:rPr>
        <w:t>,3</w:t>
      </w:r>
      <w:r>
        <w:rPr>
          <w:sz w:val="24"/>
          <w:szCs w:val="24"/>
        </w:rPr>
        <w:t>, L.I. Okeke</w:t>
      </w:r>
      <w:r>
        <w:rPr>
          <w:sz w:val="24"/>
          <w:szCs w:val="24"/>
          <w:vertAlign w:val="superscript"/>
        </w:rPr>
        <w:t>1,2</w:t>
      </w:r>
      <w:r w:rsidR="00C25F64">
        <w:rPr>
          <w:sz w:val="24"/>
          <w:szCs w:val="24"/>
          <w:vertAlign w:val="superscript"/>
        </w:rPr>
        <w:t>,3</w:t>
      </w:r>
      <w:r w:rsidR="00C25F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F7E46">
        <w:rPr>
          <w:sz w:val="24"/>
          <w:szCs w:val="24"/>
        </w:rPr>
        <w:t>E. Olu</w:t>
      </w:r>
      <w:r>
        <w:rPr>
          <w:sz w:val="24"/>
          <w:szCs w:val="24"/>
        </w:rPr>
        <w:t>wa</w:t>
      </w:r>
      <w:r w:rsidRPr="00DF7E46">
        <w:rPr>
          <w:sz w:val="24"/>
          <w:szCs w:val="24"/>
        </w:rPr>
        <w:t>bunmi Olapade-Olaopa</w:t>
      </w:r>
      <w:r w:rsidRPr="00DF7E4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</w:t>
      </w:r>
      <w:r w:rsidRPr="00DF7E46">
        <w:rPr>
          <w:sz w:val="24"/>
          <w:szCs w:val="24"/>
          <w:vertAlign w:val="superscript"/>
        </w:rPr>
        <w:t>2</w:t>
      </w:r>
      <w:r w:rsidR="00C25F64">
        <w:rPr>
          <w:sz w:val="24"/>
          <w:szCs w:val="24"/>
          <w:vertAlign w:val="superscript"/>
        </w:rPr>
        <w:t>,3</w:t>
      </w:r>
      <w:r>
        <w:rPr>
          <w:sz w:val="24"/>
          <w:szCs w:val="24"/>
        </w:rPr>
        <w:t>.</w:t>
      </w:r>
    </w:p>
    <w:p w:rsidR="002A552B" w:rsidRPr="00DF7E46" w:rsidRDefault="002A552B" w:rsidP="00E67E60">
      <w:pPr>
        <w:spacing w:after="0" w:line="240" w:lineRule="auto"/>
        <w:jc w:val="both"/>
        <w:rPr>
          <w:sz w:val="24"/>
          <w:szCs w:val="24"/>
        </w:rPr>
      </w:pPr>
      <w:r w:rsidRPr="00DF7E46">
        <w:rPr>
          <w:b/>
          <w:sz w:val="24"/>
          <w:szCs w:val="24"/>
        </w:rPr>
        <w:t>Corresponding author</w:t>
      </w:r>
      <w:r w:rsidR="00184FE2">
        <w:rPr>
          <w:sz w:val="24"/>
          <w:szCs w:val="24"/>
        </w:rPr>
        <w:t>: Toluyemi A. Malomo</w:t>
      </w:r>
      <w:r w:rsidRPr="00DF7E46">
        <w:rPr>
          <w:sz w:val="24"/>
          <w:szCs w:val="24"/>
        </w:rPr>
        <w:t>, Department of Surgery, University College Hospital, Ibadan, Oyo State, Nigeria.</w:t>
      </w:r>
    </w:p>
    <w:p w:rsidR="002A552B" w:rsidRPr="00DF7E46" w:rsidRDefault="00BE37AF" w:rsidP="00E67E60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="00184FE2" w:rsidRPr="000D6761">
          <w:rPr>
            <w:rStyle w:val="Hyperlink"/>
            <w:sz w:val="24"/>
            <w:szCs w:val="24"/>
          </w:rPr>
          <w:t>toluyemimalomo@gmail.com</w:t>
        </w:r>
      </w:hyperlink>
    </w:p>
    <w:p w:rsidR="002A552B" w:rsidRPr="00DF7E46" w:rsidRDefault="002A552B" w:rsidP="00E67E60">
      <w:pPr>
        <w:spacing w:after="0"/>
        <w:jc w:val="both"/>
        <w:rPr>
          <w:sz w:val="24"/>
          <w:szCs w:val="24"/>
        </w:rPr>
      </w:pPr>
      <w:r w:rsidRPr="00DF7E46">
        <w:rPr>
          <w:sz w:val="24"/>
          <w:szCs w:val="24"/>
        </w:rPr>
        <w:t>1: Department of Surgery, University College Hospital, Ibadan,</w:t>
      </w:r>
      <w:r w:rsidR="00DF7E46" w:rsidRPr="00DF7E46">
        <w:rPr>
          <w:sz w:val="24"/>
          <w:szCs w:val="24"/>
        </w:rPr>
        <w:t xml:space="preserve"> </w:t>
      </w:r>
      <w:r w:rsidRPr="00DF7E46">
        <w:rPr>
          <w:sz w:val="24"/>
          <w:szCs w:val="24"/>
        </w:rPr>
        <w:t>Oyo state, Nigeria.</w:t>
      </w:r>
    </w:p>
    <w:p w:rsidR="002A552B" w:rsidRDefault="002A552B" w:rsidP="00E67E60">
      <w:pPr>
        <w:spacing w:after="0"/>
        <w:jc w:val="both"/>
        <w:rPr>
          <w:sz w:val="24"/>
          <w:szCs w:val="24"/>
        </w:rPr>
      </w:pPr>
      <w:r w:rsidRPr="00DF7E46">
        <w:rPr>
          <w:sz w:val="24"/>
          <w:szCs w:val="24"/>
        </w:rPr>
        <w:t>2: College Of Medicine, University of Ibadan, Oyo state.</w:t>
      </w:r>
    </w:p>
    <w:p w:rsidR="00C25F64" w:rsidRPr="00DF7E46" w:rsidRDefault="00C25F64" w:rsidP="00E67E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3: Ibadan PIUTA Centre, Department of Surgery, University College Hospital, Ibadan.</w:t>
      </w:r>
    </w:p>
    <w:p w:rsidR="00DF7E46" w:rsidRPr="00DF7E46" w:rsidRDefault="00DF7E46" w:rsidP="00E67E60">
      <w:pPr>
        <w:spacing w:after="0"/>
        <w:jc w:val="both"/>
        <w:rPr>
          <w:b/>
          <w:sz w:val="24"/>
          <w:szCs w:val="24"/>
        </w:rPr>
      </w:pPr>
    </w:p>
    <w:p w:rsidR="002A552B" w:rsidRPr="00DF7E46" w:rsidRDefault="002A552B" w:rsidP="00E67E60">
      <w:pPr>
        <w:spacing w:after="0"/>
        <w:jc w:val="both"/>
        <w:rPr>
          <w:sz w:val="24"/>
          <w:szCs w:val="24"/>
        </w:rPr>
      </w:pPr>
      <w:r w:rsidRPr="00DF7E46">
        <w:rPr>
          <w:b/>
          <w:sz w:val="24"/>
          <w:szCs w:val="24"/>
        </w:rPr>
        <w:t>ABSTRACT</w:t>
      </w:r>
      <w:r w:rsidRPr="00DF7E46">
        <w:rPr>
          <w:sz w:val="24"/>
          <w:szCs w:val="24"/>
        </w:rPr>
        <w:t>:</w:t>
      </w:r>
    </w:p>
    <w:p w:rsidR="005B5D9D" w:rsidRDefault="002A552B" w:rsidP="00E67E60">
      <w:pPr>
        <w:jc w:val="both"/>
        <w:rPr>
          <w:sz w:val="24"/>
          <w:szCs w:val="24"/>
        </w:rPr>
      </w:pPr>
      <w:r w:rsidRPr="00DF7E46">
        <w:rPr>
          <w:b/>
          <w:sz w:val="24"/>
          <w:szCs w:val="24"/>
        </w:rPr>
        <w:t>Introduction</w:t>
      </w:r>
      <w:r w:rsidR="002A5243" w:rsidRPr="00DF7E46">
        <w:rPr>
          <w:b/>
          <w:sz w:val="24"/>
          <w:szCs w:val="24"/>
        </w:rPr>
        <w:t xml:space="preserve"> and Objectives</w:t>
      </w:r>
      <w:r w:rsidRPr="00DF7E46">
        <w:rPr>
          <w:sz w:val="24"/>
          <w:szCs w:val="24"/>
        </w:rPr>
        <w:t xml:space="preserve">: </w:t>
      </w:r>
      <w:r w:rsidR="002A5243" w:rsidRPr="00DF7E46">
        <w:rPr>
          <w:sz w:val="24"/>
          <w:szCs w:val="24"/>
        </w:rPr>
        <w:t>The International prostate severity score</w:t>
      </w:r>
      <w:r w:rsidR="00184FE2">
        <w:rPr>
          <w:sz w:val="24"/>
          <w:szCs w:val="24"/>
        </w:rPr>
        <w:t xml:space="preserve"> </w:t>
      </w:r>
      <w:r w:rsidR="00306F9E" w:rsidRPr="00DF7E46">
        <w:rPr>
          <w:sz w:val="24"/>
          <w:szCs w:val="24"/>
        </w:rPr>
        <w:t>(IPS</w:t>
      </w:r>
      <w:r w:rsidR="002A5243" w:rsidRPr="00DF7E46">
        <w:rPr>
          <w:sz w:val="24"/>
          <w:szCs w:val="24"/>
        </w:rPr>
        <w:t>S) is an established</w:t>
      </w:r>
      <w:r w:rsidR="00184FE2">
        <w:rPr>
          <w:sz w:val="24"/>
          <w:szCs w:val="24"/>
        </w:rPr>
        <w:t xml:space="preserve"> subjective </w:t>
      </w:r>
      <w:r w:rsidR="002A5243" w:rsidRPr="00DF7E46">
        <w:rPr>
          <w:sz w:val="24"/>
          <w:szCs w:val="24"/>
        </w:rPr>
        <w:t>tool use</w:t>
      </w:r>
      <w:r w:rsidR="00C25F64">
        <w:rPr>
          <w:sz w:val="24"/>
          <w:szCs w:val="24"/>
        </w:rPr>
        <w:t>d in assessing the severity of</w:t>
      </w:r>
      <w:r w:rsidR="002A5243" w:rsidRPr="00DF7E46">
        <w:rPr>
          <w:sz w:val="24"/>
          <w:szCs w:val="24"/>
        </w:rPr>
        <w:t xml:space="preserve"> lower urinary tract symptoms</w:t>
      </w:r>
      <w:r w:rsidR="00184FE2">
        <w:rPr>
          <w:sz w:val="24"/>
          <w:szCs w:val="24"/>
        </w:rPr>
        <w:t xml:space="preserve"> </w:t>
      </w:r>
      <w:r w:rsidR="009F708C">
        <w:rPr>
          <w:sz w:val="24"/>
          <w:szCs w:val="24"/>
        </w:rPr>
        <w:t>(LUTS)</w:t>
      </w:r>
      <w:r w:rsidR="00C25F64">
        <w:rPr>
          <w:sz w:val="24"/>
          <w:szCs w:val="24"/>
        </w:rPr>
        <w:t>. U</w:t>
      </w:r>
      <w:r w:rsidR="0005331F">
        <w:rPr>
          <w:sz w:val="24"/>
          <w:szCs w:val="24"/>
        </w:rPr>
        <w:t xml:space="preserve">roflowmetry </w:t>
      </w:r>
      <w:r w:rsidR="002A5243" w:rsidRPr="00DF7E46">
        <w:rPr>
          <w:sz w:val="24"/>
          <w:szCs w:val="24"/>
        </w:rPr>
        <w:t xml:space="preserve">is an objective test used to assess </w:t>
      </w:r>
      <w:r w:rsidR="00586FFA">
        <w:rPr>
          <w:sz w:val="24"/>
          <w:szCs w:val="24"/>
        </w:rPr>
        <w:t>voiding</w:t>
      </w:r>
      <w:r w:rsidR="002A5243" w:rsidRPr="00DF7E46">
        <w:rPr>
          <w:sz w:val="24"/>
          <w:szCs w:val="24"/>
        </w:rPr>
        <w:t xml:space="preserve">. </w:t>
      </w:r>
      <w:r w:rsidR="00184FE2">
        <w:rPr>
          <w:sz w:val="24"/>
          <w:szCs w:val="24"/>
        </w:rPr>
        <w:t xml:space="preserve">In our centre, both </w:t>
      </w:r>
      <w:r w:rsidR="00FB5182">
        <w:rPr>
          <w:sz w:val="24"/>
          <w:szCs w:val="24"/>
        </w:rPr>
        <w:t xml:space="preserve">tools have </w:t>
      </w:r>
      <w:r w:rsidR="00C25F64">
        <w:rPr>
          <w:sz w:val="24"/>
          <w:szCs w:val="24"/>
        </w:rPr>
        <w:t xml:space="preserve">recently </w:t>
      </w:r>
      <w:r w:rsidR="00FB5182">
        <w:rPr>
          <w:sz w:val="24"/>
          <w:szCs w:val="24"/>
        </w:rPr>
        <w:t>been introduced for eval</w:t>
      </w:r>
      <w:r w:rsidR="00C818D9">
        <w:rPr>
          <w:sz w:val="24"/>
          <w:szCs w:val="24"/>
        </w:rPr>
        <w:t>uating patients with LUTS.</w:t>
      </w:r>
      <w:r w:rsidR="005B5D9D">
        <w:rPr>
          <w:sz w:val="24"/>
          <w:szCs w:val="24"/>
        </w:rPr>
        <w:t xml:space="preserve"> </w:t>
      </w:r>
      <w:r w:rsidR="00EF2A65">
        <w:rPr>
          <w:sz w:val="24"/>
          <w:szCs w:val="24"/>
        </w:rPr>
        <w:t>To our knowledge no study has compared the IPSS with uroflowmetr</w:t>
      </w:r>
      <w:r w:rsidR="0005331F">
        <w:rPr>
          <w:sz w:val="24"/>
          <w:szCs w:val="24"/>
        </w:rPr>
        <w:t>y in Nigerian patients</w:t>
      </w:r>
      <w:r w:rsidR="00EF2A65">
        <w:rPr>
          <w:sz w:val="24"/>
          <w:szCs w:val="24"/>
        </w:rPr>
        <w:t>.</w:t>
      </w:r>
      <w:r w:rsidR="0005331F">
        <w:rPr>
          <w:sz w:val="24"/>
          <w:szCs w:val="24"/>
        </w:rPr>
        <w:t xml:space="preserve"> This</w:t>
      </w:r>
      <w:r w:rsidR="00C818D9">
        <w:rPr>
          <w:sz w:val="24"/>
          <w:szCs w:val="24"/>
        </w:rPr>
        <w:t xml:space="preserve"> study was</w:t>
      </w:r>
      <w:r w:rsidR="0005331F">
        <w:rPr>
          <w:sz w:val="24"/>
          <w:szCs w:val="24"/>
        </w:rPr>
        <w:t xml:space="preserve"> </w:t>
      </w:r>
      <w:r w:rsidR="00EF2A65">
        <w:rPr>
          <w:sz w:val="24"/>
          <w:szCs w:val="24"/>
        </w:rPr>
        <w:t>done to correlate the IPSS with uroflowmetry in pat</w:t>
      </w:r>
      <w:r w:rsidR="008C69EA">
        <w:rPr>
          <w:sz w:val="24"/>
          <w:szCs w:val="24"/>
        </w:rPr>
        <w:t>ients with LUTS who presented to our service</w:t>
      </w:r>
      <w:r w:rsidR="00EF2A65">
        <w:rPr>
          <w:sz w:val="24"/>
          <w:szCs w:val="24"/>
        </w:rPr>
        <w:t xml:space="preserve">. </w:t>
      </w:r>
      <w:r w:rsidR="00C818D9">
        <w:rPr>
          <w:sz w:val="24"/>
          <w:szCs w:val="24"/>
        </w:rPr>
        <w:t xml:space="preserve"> </w:t>
      </w:r>
    </w:p>
    <w:p w:rsidR="00306F9E" w:rsidRPr="00DF7E46" w:rsidRDefault="00306F9E" w:rsidP="00E67E60">
      <w:pPr>
        <w:jc w:val="both"/>
        <w:rPr>
          <w:sz w:val="24"/>
          <w:szCs w:val="24"/>
        </w:rPr>
      </w:pPr>
      <w:r w:rsidRPr="00DF7E46">
        <w:rPr>
          <w:b/>
          <w:sz w:val="24"/>
          <w:szCs w:val="24"/>
        </w:rPr>
        <w:t>Patients and Methods:</w:t>
      </w:r>
      <w:r w:rsidR="00FB5182">
        <w:rPr>
          <w:sz w:val="24"/>
          <w:szCs w:val="24"/>
        </w:rPr>
        <w:t xml:space="preserve"> </w:t>
      </w:r>
      <w:r w:rsidRPr="00DF7E46">
        <w:rPr>
          <w:sz w:val="24"/>
          <w:szCs w:val="24"/>
        </w:rPr>
        <w:t xml:space="preserve"> </w:t>
      </w:r>
      <w:r w:rsidR="00386B3A">
        <w:rPr>
          <w:sz w:val="24"/>
          <w:szCs w:val="24"/>
        </w:rPr>
        <w:t>The</w:t>
      </w:r>
      <w:r w:rsidR="009F708C">
        <w:rPr>
          <w:sz w:val="24"/>
          <w:szCs w:val="24"/>
        </w:rPr>
        <w:t xml:space="preserve"> study was </w:t>
      </w:r>
      <w:r w:rsidR="0005331F">
        <w:rPr>
          <w:sz w:val="24"/>
          <w:szCs w:val="24"/>
        </w:rPr>
        <w:t xml:space="preserve">done in Urology division of </w:t>
      </w:r>
      <w:r w:rsidR="009F708C">
        <w:rPr>
          <w:sz w:val="24"/>
          <w:szCs w:val="24"/>
        </w:rPr>
        <w:t>University College Hospital, Ibadan. LUTS were assessed using the IPSS questionnaire</w:t>
      </w:r>
      <w:r w:rsidR="005B5D9D">
        <w:rPr>
          <w:sz w:val="24"/>
          <w:szCs w:val="24"/>
        </w:rPr>
        <w:t>, whilst</w:t>
      </w:r>
      <w:r w:rsidR="009F708C">
        <w:rPr>
          <w:sz w:val="24"/>
          <w:szCs w:val="24"/>
        </w:rPr>
        <w:t xml:space="preserve"> uroflowmetry</w:t>
      </w:r>
      <w:r w:rsidR="005B5D9D">
        <w:rPr>
          <w:sz w:val="24"/>
          <w:szCs w:val="24"/>
        </w:rPr>
        <w:t xml:space="preserve"> was</w:t>
      </w:r>
      <w:r w:rsidR="009F708C">
        <w:rPr>
          <w:sz w:val="24"/>
          <w:szCs w:val="24"/>
        </w:rPr>
        <w:t xml:space="preserve"> done using the MMS </w:t>
      </w:r>
      <w:proofErr w:type="spellStart"/>
      <w:r w:rsidR="009F708C">
        <w:rPr>
          <w:sz w:val="24"/>
          <w:szCs w:val="24"/>
        </w:rPr>
        <w:t>flowmeter</w:t>
      </w:r>
      <w:proofErr w:type="spellEnd"/>
      <w:r w:rsidR="009F708C">
        <w:rPr>
          <w:sz w:val="24"/>
          <w:szCs w:val="24"/>
        </w:rPr>
        <w:t xml:space="preserve"> FCC-ID: POOWML-C40XX</w:t>
      </w:r>
      <w:r w:rsidR="00C818D9">
        <w:rPr>
          <w:sz w:val="24"/>
          <w:szCs w:val="24"/>
        </w:rPr>
        <w:t>.</w:t>
      </w:r>
      <w:r w:rsidR="00854719">
        <w:rPr>
          <w:sz w:val="24"/>
          <w:szCs w:val="24"/>
        </w:rPr>
        <w:t xml:space="preserve"> </w:t>
      </w:r>
      <w:r w:rsidR="00C818D9">
        <w:rPr>
          <w:sz w:val="24"/>
          <w:szCs w:val="24"/>
        </w:rPr>
        <w:t xml:space="preserve">Only </w:t>
      </w:r>
      <w:r w:rsidR="00386B3A">
        <w:rPr>
          <w:sz w:val="24"/>
          <w:szCs w:val="24"/>
        </w:rPr>
        <w:t>Patients with evaluable data from both tests were included in the study. The data was analyzed using SPSS (version 16). Parameters evaluated were IPSS, Quality of life</w:t>
      </w:r>
      <w:r w:rsidR="00842F60">
        <w:rPr>
          <w:sz w:val="24"/>
          <w:szCs w:val="24"/>
        </w:rPr>
        <w:t xml:space="preserve"> (</w:t>
      </w:r>
      <w:proofErr w:type="spellStart"/>
      <w:r w:rsidR="00842F60">
        <w:rPr>
          <w:sz w:val="24"/>
          <w:szCs w:val="24"/>
        </w:rPr>
        <w:t>QoL</w:t>
      </w:r>
      <w:proofErr w:type="spellEnd"/>
      <w:r w:rsidR="00842F60">
        <w:rPr>
          <w:sz w:val="24"/>
          <w:szCs w:val="24"/>
        </w:rPr>
        <w:t>)</w:t>
      </w:r>
      <w:r w:rsidR="00386B3A">
        <w:rPr>
          <w:sz w:val="24"/>
          <w:szCs w:val="24"/>
        </w:rPr>
        <w:t>, Maximum flow rate</w:t>
      </w:r>
      <w:r w:rsidR="0005331F">
        <w:rPr>
          <w:sz w:val="24"/>
          <w:szCs w:val="24"/>
        </w:rPr>
        <w:t xml:space="preserve"> (MFR)</w:t>
      </w:r>
      <w:r w:rsidR="00386B3A">
        <w:rPr>
          <w:sz w:val="24"/>
          <w:szCs w:val="24"/>
        </w:rPr>
        <w:t xml:space="preserve"> and average flow rate</w:t>
      </w:r>
      <w:r w:rsidR="0005331F">
        <w:rPr>
          <w:sz w:val="24"/>
          <w:szCs w:val="24"/>
        </w:rPr>
        <w:t xml:space="preserve"> (AFR)</w:t>
      </w:r>
      <w:r w:rsidR="00386B3A">
        <w:rPr>
          <w:sz w:val="24"/>
          <w:szCs w:val="24"/>
        </w:rPr>
        <w:t xml:space="preserve">. </w:t>
      </w:r>
    </w:p>
    <w:p w:rsidR="00306F9E" w:rsidRPr="00DF7E46" w:rsidRDefault="00306F9E" w:rsidP="00E67E60">
      <w:pPr>
        <w:jc w:val="both"/>
        <w:rPr>
          <w:sz w:val="24"/>
          <w:szCs w:val="24"/>
        </w:rPr>
      </w:pPr>
      <w:r w:rsidRPr="00DF7E46">
        <w:rPr>
          <w:b/>
          <w:sz w:val="24"/>
          <w:szCs w:val="24"/>
        </w:rPr>
        <w:t>Results</w:t>
      </w:r>
      <w:r w:rsidRPr="00DF7E46">
        <w:rPr>
          <w:sz w:val="24"/>
          <w:szCs w:val="24"/>
        </w:rPr>
        <w:t>:</w:t>
      </w:r>
      <w:r w:rsidR="00EF5FDE">
        <w:rPr>
          <w:sz w:val="24"/>
          <w:szCs w:val="24"/>
        </w:rPr>
        <w:t xml:space="preserve"> </w:t>
      </w:r>
      <w:r w:rsidR="005B5D9D">
        <w:rPr>
          <w:sz w:val="24"/>
          <w:szCs w:val="24"/>
        </w:rPr>
        <w:t>A total of 136 patients had evaluable data.</w:t>
      </w:r>
      <w:r w:rsidRPr="00DF7E46">
        <w:rPr>
          <w:sz w:val="24"/>
          <w:szCs w:val="24"/>
        </w:rPr>
        <w:t xml:space="preserve"> </w:t>
      </w:r>
      <w:r w:rsidR="0005331F">
        <w:rPr>
          <w:sz w:val="24"/>
          <w:szCs w:val="24"/>
        </w:rPr>
        <w:t>The AFR and MFR</w:t>
      </w:r>
      <w:r w:rsidR="005B5D9D">
        <w:rPr>
          <w:sz w:val="24"/>
          <w:szCs w:val="24"/>
        </w:rPr>
        <w:t xml:space="preserve"> showed statistical significance when compared with </w:t>
      </w:r>
      <w:proofErr w:type="spellStart"/>
      <w:r w:rsidR="0005331F">
        <w:rPr>
          <w:sz w:val="24"/>
          <w:szCs w:val="24"/>
        </w:rPr>
        <w:t>QoL</w:t>
      </w:r>
      <w:proofErr w:type="spellEnd"/>
      <w:r w:rsidR="00FB5182" w:rsidRPr="00DF7E46">
        <w:rPr>
          <w:sz w:val="24"/>
          <w:szCs w:val="24"/>
        </w:rPr>
        <w:t xml:space="preserve"> </w:t>
      </w:r>
      <w:r w:rsidR="005B5D9D">
        <w:rPr>
          <w:sz w:val="24"/>
          <w:szCs w:val="24"/>
        </w:rPr>
        <w:t>and IPSS</w:t>
      </w:r>
      <w:r w:rsidR="00FB5182" w:rsidRPr="00DF7E46">
        <w:rPr>
          <w:sz w:val="24"/>
          <w:szCs w:val="24"/>
        </w:rPr>
        <w:t>.</w:t>
      </w:r>
      <w:r w:rsidR="005B5D9D">
        <w:rPr>
          <w:sz w:val="24"/>
          <w:szCs w:val="24"/>
        </w:rPr>
        <w:t xml:space="preserve"> </w:t>
      </w:r>
      <w:r w:rsidR="00842F60">
        <w:rPr>
          <w:sz w:val="24"/>
          <w:szCs w:val="24"/>
        </w:rPr>
        <w:t xml:space="preserve">There was a positive correlation between the </w:t>
      </w:r>
      <w:r w:rsidR="00FC4B24">
        <w:rPr>
          <w:sz w:val="24"/>
          <w:szCs w:val="24"/>
        </w:rPr>
        <w:t>AFR and MFR</w:t>
      </w:r>
      <w:r w:rsidR="008C69EA">
        <w:rPr>
          <w:sz w:val="24"/>
          <w:szCs w:val="24"/>
        </w:rPr>
        <w:t xml:space="preserve"> (p=</w:t>
      </w:r>
      <w:r w:rsidR="00842F60">
        <w:rPr>
          <w:sz w:val="24"/>
          <w:szCs w:val="24"/>
        </w:rPr>
        <w:t>0.01).</w:t>
      </w:r>
      <w:r w:rsidRPr="00DF7E46">
        <w:rPr>
          <w:sz w:val="24"/>
          <w:szCs w:val="24"/>
        </w:rPr>
        <w:t>There was a negative correlation betwe</w:t>
      </w:r>
      <w:r w:rsidR="00FC4B24">
        <w:rPr>
          <w:sz w:val="24"/>
          <w:szCs w:val="24"/>
        </w:rPr>
        <w:t>en the IPSS and AFR</w:t>
      </w:r>
      <w:r w:rsidR="001C13C3" w:rsidRPr="00DF7E46">
        <w:rPr>
          <w:sz w:val="24"/>
          <w:szCs w:val="24"/>
        </w:rPr>
        <w:t xml:space="preserve"> and</w:t>
      </w:r>
      <w:r w:rsidRPr="00DF7E46">
        <w:rPr>
          <w:sz w:val="24"/>
          <w:szCs w:val="24"/>
        </w:rPr>
        <w:t xml:space="preserve"> </w:t>
      </w:r>
      <w:r w:rsidR="00FC4B24">
        <w:rPr>
          <w:sz w:val="24"/>
          <w:szCs w:val="24"/>
        </w:rPr>
        <w:t>MFR</w:t>
      </w:r>
      <w:r w:rsidR="008C69EA">
        <w:rPr>
          <w:sz w:val="24"/>
          <w:szCs w:val="24"/>
        </w:rPr>
        <w:t xml:space="preserve"> (p=</w:t>
      </w:r>
      <w:r w:rsidR="00842F60">
        <w:rPr>
          <w:sz w:val="24"/>
          <w:szCs w:val="24"/>
        </w:rPr>
        <w:t>0.05)</w:t>
      </w:r>
      <w:r w:rsidR="001C13C3" w:rsidRPr="00DF7E46">
        <w:rPr>
          <w:sz w:val="24"/>
          <w:szCs w:val="24"/>
        </w:rPr>
        <w:t xml:space="preserve">. </w:t>
      </w:r>
      <w:r w:rsidR="005B5D9D">
        <w:rPr>
          <w:sz w:val="24"/>
          <w:szCs w:val="24"/>
        </w:rPr>
        <w:t>A similar correlation was observed betw</w:t>
      </w:r>
      <w:r w:rsidR="00FC4B24">
        <w:rPr>
          <w:sz w:val="24"/>
          <w:szCs w:val="24"/>
        </w:rPr>
        <w:t xml:space="preserve">een the </w:t>
      </w:r>
      <w:proofErr w:type="spellStart"/>
      <w:r w:rsidR="00FC4B24">
        <w:rPr>
          <w:sz w:val="24"/>
          <w:szCs w:val="24"/>
        </w:rPr>
        <w:t>QoL</w:t>
      </w:r>
      <w:proofErr w:type="spellEnd"/>
      <w:r w:rsidR="00FC4B24">
        <w:rPr>
          <w:sz w:val="24"/>
          <w:szCs w:val="24"/>
        </w:rPr>
        <w:t xml:space="preserve"> and AFR</w:t>
      </w:r>
      <w:r w:rsidR="005B5D9D">
        <w:rPr>
          <w:sz w:val="24"/>
          <w:szCs w:val="24"/>
        </w:rPr>
        <w:t xml:space="preserve"> a</w:t>
      </w:r>
      <w:r w:rsidR="00FC4B24">
        <w:rPr>
          <w:sz w:val="24"/>
          <w:szCs w:val="24"/>
        </w:rPr>
        <w:t>nd MFR</w:t>
      </w:r>
      <w:r w:rsidR="008C69EA">
        <w:rPr>
          <w:sz w:val="24"/>
          <w:szCs w:val="24"/>
        </w:rPr>
        <w:t xml:space="preserve"> (p=</w:t>
      </w:r>
      <w:r w:rsidR="00586FFA">
        <w:rPr>
          <w:sz w:val="24"/>
          <w:szCs w:val="24"/>
        </w:rPr>
        <w:t>0.05)</w:t>
      </w:r>
      <w:r w:rsidR="00842F60">
        <w:rPr>
          <w:sz w:val="24"/>
          <w:szCs w:val="24"/>
        </w:rPr>
        <w:t>.</w:t>
      </w:r>
    </w:p>
    <w:p w:rsidR="00E67E60" w:rsidRDefault="001C13C3" w:rsidP="00E67E60">
      <w:pPr>
        <w:jc w:val="both"/>
        <w:rPr>
          <w:sz w:val="24"/>
          <w:szCs w:val="24"/>
        </w:rPr>
      </w:pPr>
      <w:r w:rsidRPr="00DF7E46">
        <w:rPr>
          <w:b/>
          <w:sz w:val="24"/>
          <w:szCs w:val="24"/>
        </w:rPr>
        <w:t xml:space="preserve">Conclusion: </w:t>
      </w:r>
      <w:r w:rsidR="00E67E60">
        <w:rPr>
          <w:sz w:val="24"/>
          <w:szCs w:val="24"/>
        </w:rPr>
        <w:t xml:space="preserve">These findings confirm the validity of both the IPSS questionnaire and uroflowmetry as independent indicators of severity of obstructive </w:t>
      </w:r>
      <w:proofErr w:type="spellStart"/>
      <w:r w:rsidR="00E67E60">
        <w:rPr>
          <w:sz w:val="24"/>
          <w:szCs w:val="24"/>
        </w:rPr>
        <w:t>uropathy</w:t>
      </w:r>
      <w:proofErr w:type="spellEnd"/>
      <w:r w:rsidR="00E67E60">
        <w:rPr>
          <w:sz w:val="24"/>
          <w:szCs w:val="24"/>
        </w:rPr>
        <w:t xml:space="preserve"> in patients with LUTS in our environment.</w:t>
      </w:r>
    </w:p>
    <w:p w:rsidR="00FC4B24" w:rsidRPr="00FC4B24" w:rsidRDefault="00FC4B24" w:rsidP="00E67E60">
      <w:pPr>
        <w:jc w:val="both"/>
        <w:rPr>
          <w:i/>
          <w:sz w:val="24"/>
          <w:szCs w:val="24"/>
        </w:rPr>
      </w:pPr>
      <w:r w:rsidRPr="00FC4B24">
        <w:rPr>
          <w:i/>
          <w:sz w:val="24"/>
          <w:szCs w:val="24"/>
        </w:rPr>
        <w:t>Number of word</w:t>
      </w:r>
      <w:r w:rsidR="008C69EA">
        <w:rPr>
          <w:i/>
          <w:sz w:val="24"/>
          <w:szCs w:val="24"/>
        </w:rPr>
        <w:t>s: 237</w:t>
      </w:r>
    </w:p>
    <w:sectPr w:rsidR="00FC4B24" w:rsidRPr="00FC4B24" w:rsidSect="005D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2A552B"/>
    <w:rsid w:val="0005331F"/>
    <w:rsid w:val="00184FE2"/>
    <w:rsid w:val="001C13C3"/>
    <w:rsid w:val="002A5243"/>
    <w:rsid w:val="002A552B"/>
    <w:rsid w:val="00306F9E"/>
    <w:rsid w:val="00386B3A"/>
    <w:rsid w:val="004A22AD"/>
    <w:rsid w:val="00586FFA"/>
    <w:rsid w:val="005B5D9D"/>
    <w:rsid w:val="005C53ED"/>
    <w:rsid w:val="005D4305"/>
    <w:rsid w:val="00696F92"/>
    <w:rsid w:val="00842F60"/>
    <w:rsid w:val="00851C79"/>
    <w:rsid w:val="00854719"/>
    <w:rsid w:val="008C69EA"/>
    <w:rsid w:val="009F708C"/>
    <w:rsid w:val="00A567FD"/>
    <w:rsid w:val="00BA64F6"/>
    <w:rsid w:val="00BE37A2"/>
    <w:rsid w:val="00BE37AF"/>
    <w:rsid w:val="00BF3252"/>
    <w:rsid w:val="00C138F8"/>
    <w:rsid w:val="00C25F64"/>
    <w:rsid w:val="00C818D9"/>
    <w:rsid w:val="00DC3452"/>
    <w:rsid w:val="00DF7E46"/>
    <w:rsid w:val="00E67E60"/>
    <w:rsid w:val="00EF2A65"/>
    <w:rsid w:val="00EF5FDE"/>
    <w:rsid w:val="00FB5182"/>
    <w:rsid w:val="00FB7114"/>
    <w:rsid w:val="00FC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luyemimalom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C476-6D99-4C4D-A139-881654E6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2013-10-21T08:18:00Z</dcterms:created>
  <dcterms:modified xsi:type="dcterms:W3CDTF">2013-10-21T16:51:00Z</dcterms:modified>
</cp:coreProperties>
</file>